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89" w:rsidRDefault="00502329" w:rsidP="00982089">
      <w:pPr>
        <w:widowControl/>
        <w:shd w:val="clear" w:color="auto" w:fill="FFFFFF"/>
        <w:spacing w:after="240"/>
        <w:jc w:val="left"/>
        <w:rPr>
          <w:rFonts w:ascii="メイリオ" w:eastAsia="メイリオ" w:hAnsi="メイリオ" w:cs="メイリオ"/>
          <w:color w:val="333333"/>
          <w:kern w:val="0"/>
          <w:sz w:val="21"/>
          <w:szCs w:val="24"/>
        </w:rPr>
      </w:pP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2019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年度</w:t>
      </w: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(H31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年度)の「セーフティーアシスタント養成講習会」を下記の要領にて開催します。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</w:r>
      <w:r w:rsidR="00DB1098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現在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チーム登録には、各チーム最低1</w:t>
      </w:r>
      <w:r w:rsidR="00DB1098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名の資格保有者が必須となっておりま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す。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  <w:t>チーム内の有資格者の有無、および有効期限をご確認のうえ、不在の場合は今後の安全管理のために必ずご受講ください。(発行日から4年間有効)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  <w:t>尚、安全推進講習会とは異なりますので、ご注意願います。</w:t>
      </w:r>
    </w:p>
    <w:p w:rsidR="00A628D1" w:rsidRDefault="00A628D1" w:rsidP="00982089">
      <w:pPr>
        <w:widowControl/>
        <w:shd w:val="clear" w:color="auto" w:fill="FFFFFF"/>
        <w:spacing w:after="240"/>
        <w:jc w:val="left"/>
        <w:rPr>
          <w:rFonts w:ascii="メイリオ" w:eastAsia="メイリオ" w:hAnsi="メイリオ" w:cs="メイリオ"/>
          <w:color w:val="333333"/>
          <w:kern w:val="0"/>
          <w:sz w:val="21"/>
          <w:szCs w:val="24"/>
        </w:rPr>
      </w:pPr>
    </w:p>
    <w:p w:rsidR="00982089" w:rsidRPr="00A628D1" w:rsidRDefault="00982089" w:rsidP="00982089">
      <w:pPr>
        <w:pStyle w:val="a3"/>
        <w:rPr>
          <w:sz w:val="21"/>
        </w:rPr>
      </w:pPr>
      <w:r w:rsidRPr="00A628D1">
        <w:rPr>
          <w:rFonts w:hint="eastAsia"/>
          <w:sz w:val="21"/>
        </w:rPr>
        <w:t>記</w:t>
      </w:r>
    </w:p>
    <w:p w:rsidR="00982089" w:rsidRPr="00A628D1" w:rsidRDefault="00982089" w:rsidP="00982089">
      <w:pPr>
        <w:rPr>
          <w:rFonts w:ascii="ＭＳ 明朝" w:eastAsia="ＭＳ 明朝" w:hAnsi="ＭＳ 明朝"/>
          <w:sz w:val="21"/>
          <w:szCs w:val="24"/>
        </w:rPr>
      </w:pP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１.日時と実施場所</w:t>
      </w:r>
    </w:p>
    <w:p w:rsidR="00DB1098" w:rsidRPr="00A628D1" w:rsidRDefault="00F95DE5" w:rsidP="00982089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333333"/>
          <w:kern w:val="0"/>
          <w:sz w:val="21"/>
          <w:szCs w:val="24"/>
        </w:rPr>
      </w:pP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①</w:t>
      </w:r>
      <w:r w:rsidR="0050232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７月</w:t>
      </w: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４日（</w:t>
      </w:r>
      <w:r w:rsidR="00B2498D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木</w:t>
      </w:r>
      <w:bookmarkStart w:id="0" w:name="_GoBack"/>
      <w:bookmarkEnd w:id="0"/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）１３時～１５時　ケーズデンキスタジアム多目的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室</w:t>
      </w:r>
    </w:p>
    <w:p w:rsidR="00DB1098" w:rsidRPr="00A628D1" w:rsidRDefault="00F95DE5" w:rsidP="00982089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333333"/>
          <w:kern w:val="0"/>
          <w:sz w:val="21"/>
          <w:szCs w:val="24"/>
        </w:rPr>
      </w:pP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 xml:space="preserve">　　水戸市小吹町</w:t>
      </w:r>
      <w:r w:rsidR="00002995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２０５８—1</w:t>
      </w:r>
      <w:r w:rsidR="00DB1098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 xml:space="preserve">　</w:t>
      </w:r>
      <w:r w:rsidR="00002995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 xml:space="preserve">　</w:t>
      </w:r>
      <w:r w:rsidR="00DB1098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TEL　０２９（８５１）６６１１</w:t>
      </w:r>
    </w:p>
    <w:p w:rsidR="00002995" w:rsidRPr="00A628D1" w:rsidRDefault="00002995" w:rsidP="00982089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333333"/>
          <w:kern w:val="0"/>
          <w:sz w:val="21"/>
          <w:szCs w:val="24"/>
        </w:rPr>
      </w:pPr>
    </w:p>
    <w:p w:rsidR="00F95DE5" w:rsidRPr="00A628D1" w:rsidRDefault="00F95DE5" w:rsidP="00982089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333333"/>
          <w:kern w:val="0"/>
          <w:sz w:val="21"/>
          <w:szCs w:val="24"/>
        </w:rPr>
      </w:pP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②７月７日（日）１０時～１２時　茨城県ラグビー協会会議室</w:t>
      </w:r>
    </w:p>
    <w:p w:rsidR="00F95DE5" w:rsidRPr="00A628D1" w:rsidRDefault="00F95DE5" w:rsidP="00982089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333333"/>
          <w:kern w:val="0"/>
          <w:sz w:val="21"/>
          <w:szCs w:val="24"/>
        </w:rPr>
      </w:pP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 xml:space="preserve">　　水戸市</w:t>
      </w:r>
      <w:r w:rsidR="00002995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大町３丁目１－２２　茨城県建設センター５階</w:t>
      </w:r>
    </w:p>
    <w:p w:rsidR="00002995" w:rsidRPr="00A628D1" w:rsidRDefault="00002995" w:rsidP="00982089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333333"/>
          <w:kern w:val="0"/>
          <w:sz w:val="21"/>
          <w:szCs w:val="24"/>
        </w:rPr>
      </w:pP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 xml:space="preserve">　　TEL　０２９（２９７）２１３１</w:t>
      </w:r>
    </w:p>
    <w:p w:rsidR="00A628D1" w:rsidRDefault="00002995" w:rsidP="00982089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333333"/>
          <w:kern w:val="0"/>
          <w:sz w:val="21"/>
          <w:szCs w:val="24"/>
        </w:rPr>
      </w:pP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※</w:t>
      </w:r>
      <w:r w:rsidR="00DB1098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担架実</w:t>
      </w:r>
      <w:r w:rsidR="00F95DE5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習を行いますので、動きやすい服装で参加して下さい。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  <w:t>※遅刻・早退すると認定証は発行されませんのでご注意下さい。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  <w:t>2.受講対象者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  <w:t>・15歳以上(性別は問いません)。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18"/>
          <w:szCs w:val="24"/>
        </w:rPr>
        <w:br/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〈セーフティーアシスタントの有資格者のいないチームの方〉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  <w:t xml:space="preserve">　※チームドクター、トレーナーとして活動する方にも、受講が義務付けられています。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  <w:t>＜今年度有効期限が切れる対象者＞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  <w:t xml:space="preserve">　セーフティーアシスタント認定証発行日年度が</w:t>
      </w:r>
      <w:r w:rsidR="0050232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2015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年度以前の方。</w:t>
      </w:r>
    </w:p>
    <w:p w:rsidR="00A628D1" w:rsidRDefault="00982089" w:rsidP="00982089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333333"/>
          <w:kern w:val="0"/>
          <w:sz w:val="24"/>
          <w:szCs w:val="24"/>
        </w:rPr>
      </w:pP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 xml:space="preserve">　　(有効期限は一律、発行年度4ヶ年度＋切替・移行猶予期間5か月)</w:t>
      </w: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</w:r>
    </w:p>
    <w:p w:rsidR="00B5560D" w:rsidRPr="00A628D1" w:rsidRDefault="00982089" w:rsidP="00982089">
      <w:pPr>
        <w:widowControl/>
        <w:shd w:val="clear" w:color="auto" w:fill="FFFFFF"/>
        <w:jc w:val="left"/>
        <w:rPr>
          <w:rFonts w:ascii="メイリオ" w:eastAsia="メイリオ" w:hAnsi="メイリオ" w:cs="メイリオ"/>
          <w:color w:val="333333"/>
          <w:kern w:val="0"/>
          <w:sz w:val="21"/>
          <w:szCs w:val="24"/>
        </w:rPr>
      </w:pP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lastRenderedPageBreak/>
        <w:br/>
        <w:t>3.申込</w:t>
      </w: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</w:r>
      <w:r w:rsidR="0050232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・受講者は別紙の登録票にご記入の上、メール</w:t>
      </w: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にて下記までお申し込みください。</w:t>
      </w:r>
      <w:r w:rsidR="00905C9E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（なるべくメールでお願いします）</w:t>
      </w: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  <w:t>・メールでお申し込みの際、</w:t>
      </w:r>
      <w:r w:rsidRPr="00A628D1">
        <w:rPr>
          <w:rFonts w:ascii="メイリオ" w:eastAsia="メイリオ" w:hAnsi="メイリオ" w:cs="メイリオ" w:hint="eastAsia"/>
          <w:b/>
          <w:bCs/>
          <w:color w:val="333333"/>
          <w:kern w:val="0"/>
          <w:sz w:val="21"/>
          <w:szCs w:val="24"/>
        </w:rPr>
        <w:t>必ずタイトルに【SA養成講習会申込】とつけ、本文、差出人名も添えて送信ください。(セキュリティの都合上、本文なしのメールは開封いたしません)</w:t>
      </w: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  <w:t>・1週間以内に返信をしますので、1週間たっても連絡のない場合はお手数ですがご連絡ください。</w:t>
      </w: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  <w:t>・</w:t>
      </w:r>
      <w:r w:rsidR="00502329" w:rsidRPr="00A628D1">
        <w:rPr>
          <w:rFonts w:ascii="メイリオ" w:eastAsia="メイリオ" w:hAnsi="メイリオ" w:cs="メイリオ" w:hint="eastAsia"/>
          <w:b/>
          <w:color w:val="FF0000"/>
          <w:kern w:val="0"/>
          <w:sz w:val="21"/>
          <w:szCs w:val="24"/>
        </w:rPr>
        <w:t>受付受領の返信を差し上げていますので</w:t>
      </w:r>
      <w:r w:rsidRPr="00A628D1">
        <w:rPr>
          <w:rFonts w:ascii="メイリオ" w:eastAsia="メイリオ" w:hAnsi="メイリオ" w:cs="メイリオ" w:hint="eastAsia"/>
          <w:b/>
          <w:color w:val="FF0000"/>
          <w:kern w:val="0"/>
          <w:sz w:val="21"/>
          <w:szCs w:val="24"/>
        </w:rPr>
        <w:t>メールにてお申し込みください。</w:t>
      </w: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  <w:t>・</w:t>
      </w:r>
      <w:r w:rsidRPr="00A628D1">
        <w:rPr>
          <w:rFonts w:ascii="メイリオ" w:eastAsia="メイリオ" w:hAnsi="メイリオ" w:cs="メイリオ" w:hint="eastAsia"/>
          <w:b/>
          <w:bCs/>
          <w:color w:val="333333"/>
          <w:kern w:val="0"/>
          <w:sz w:val="21"/>
          <w:szCs w:val="24"/>
        </w:rPr>
        <w:t>登録票の記入漏れ（フリガナ等）は受付できません</w:t>
      </w: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のでご注意ください。</w:t>
      </w: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  <w:t>・当日、筆記用具、教材費として1000円をご用意ください。</w:t>
      </w:r>
    </w:p>
    <w:p w:rsidR="00B5560D" w:rsidRPr="00A628D1" w:rsidRDefault="00B5560D" w:rsidP="00A628D1">
      <w:pPr>
        <w:ind w:firstLineChars="100" w:firstLine="210"/>
        <w:rPr>
          <w:sz w:val="21"/>
          <w:szCs w:val="24"/>
        </w:rPr>
      </w:pPr>
      <w:r w:rsidRPr="00A628D1">
        <w:rPr>
          <w:rFonts w:hint="eastAsia"/>
          <w:sz w:val="21"/>
          <w:szCs w:val="24"/>
        </w:rPr>
        <w:t xml:space="preserve">資　料　　　</w:t>
      </w:r>
      <w:r w:rsidRPr="00A628D1">
        <w:rPr>
          <w:sz w:val="21"/>
          <w:szCs w:val="24"/>
        </w:rPr>
        <w:t>(1)</w:t>
      </w:r>
      <w:r w:rsidRPr="00A628D1">
        <w:rPr>
          <w:rFonts w:hint="eastAsia"/>
          <w:sz w:val="21"/>
          <w:szCs w:val="24"/>
        </w:rPr>
        <w:t>「セーフティーアシスタント制度」講習資料</w:t>
      </w:r>
    </w:p>
    <w:p w:rsidR="00B5560D" w:rsidRPr="00A628D1" w:rsidRDefault="00B5560D" w:rsidP="00A628D1">
      <w:pPr>
        <w:ind w:firstLineChars="700" w:firstLine="1470"/>
        <w:rPr>
          <w:sz w:val="21"/>
          <w:szCs w:val="24"/>
        </w:rPr>
      </w:pPr>
      <w:r w:rsidRPr="00A628D1">
        <w:rPr>
          <w:sz w:val="21"/>
          <w:szCs w:val="24"/>
        </w:rPr>
        <w:t>(2)</w:t>
      </w:r>
      <w:r w:rsidRPr="00A628D1">
        <w:rPr>
          <w:rFonts w:hint="eastAsia"/>
          <w:sz w:val="21"/>
          <w:szCs w:val="24"/>
        </w:rPr>
        <w:t>「ラグビー外傷・障害対応マニュアル」日本協会発行</w:t>
      </w:r>
      <w:r w:rsidRPr="00A628D1">
        <w:rPr>
          <w:sz w:val="21"/>
          <w:szCs w:val="24"/>
        </w:rPr>
        <w:t>(\300-)</w:t>
      </w:r>
    </w:p>
    <w:p w:rsidR="00982089" w:rsidRPr="00A628D1" w:rsidRDefault="00B5560D" w:rsidP="00A628D1">
      <w:pPr>
        <w:ind w:firstLineChars="700" w:firstLine="1470"/>
        <w:rPr>
          <w:sz w:val="21"/>
          <w:szCs w:val="24"/>
        </w:rPr>
      </w:pPr>
      <w:r w:rsidRPr="00A628D1">
        <w:rPr>
          <w:sz w:val="21"/>
          <w:szCs w:val="24"/>
        </w:rPr>
        <w:t>(3)</w:t>
      </w:r>
      <w:r w:rsidRPr="00A628D1">
        <w:rPr>
          <w:rFonts w:hint="eastAsia"/>
          <w:sz w:val="21"/>
          <w:szCs w:val="24"/>
        </w:rPr>
        <w:t xml:space="preserve">その他　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  <w:t>・先着順のため、申込多数の場合お断りすることがあります。ご了承ください。（４０名限定）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  <w:t xml:space="preserve">　定員に達した際は、ホームページにてお知らせいたしますので、お申し込みの前にご確認ください。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  <w:t>茨城県ラグビーフットボール協会 　安全対策委員長　深谷　聖</w:t>
      </w:r>
      <w:r w:rsidR="00982089"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br/>
        <w:t xml:space="preserve">mail: </w:t>
      </w:r>
      <w:r w:rsidR="00982089" w:rsidRPr="00A628D1">
        <w:rPr>
          <w:rFonts w:ascii="メイリオ" w:eastAsia="メイリオ" w:hAnsi="メイリオ" w:cs="メイリオ" w:hint="eastAsia"/>
          <w:color w:val="453B86"/>
          <w:kern w:val="0"/>
          <w:sz w:val="21"/>
          <w:szCs w:val="24"/>
          <w:u w:val="single"/>
        </w:rPr>
        <w:t>satoshi8811@nifty.com</w:t>
      </w:r>
    </w:p>
    <w:p w:rsidR="007357D4" w:rsidRPr="00A628D1" w:rsidRDefault="00982089" w:rsidP="00982089">
      <w:pPr>
        <w:widowControl/>
        <w:shd w:val="clear" w:color="auto" w:fill="FFFFFF"/>
        <w:jc w:val="right"/>
        <w:rPr>
          <w:rFonts w:ascii="メイリオ" w:eastAsia="メイリオ" w:hAnsi="メイリオ" w:cs="メイリオ"/>
          <w:color w:val="333333"/>
          <w:kern w:val="0"/>
          <w:sz w:val="21"/>
          <w:szCs w:val="24"/>
        </w:rPr>
      </w:pPr>
      <w:r w:rsidRPr="00A628D1">
        <w:rPr>
          <w:rFonts w:ascii="メイリオ" w:eastAsia="メイリオ" w:hAnsi="メイリオ" w:cs="メイリオ" w:hint="eastAsia"/>
          <w:color w:val="333333"/>
          <w:kern w:val="0"/>
          <w:sz w:val="21"/>
          <w:szCs w:val="24"/>
        </w:rPr>
        <w:t>以上</w:t>
      </w:r>
    </w:p>
    <w:sectPr w:rsidR="007357D4" w:rsidRPr="00A628D1" w:rsidSect="00A628D1">
      <w:pgSz w:w="11906" w:h="16838" w:code="9"/>
      <w:pgMar w:top="1021" w:right="1361" w:bottom="680" w:left="1361" w:header="851" w:footer="992" w:gutter="0"/>
      <w:cols w:space="425"/>
      <w:docGrid w:type="lines" w:linePitch="2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27B2E"/>
    <w:multiLevelType w:val="multilevel"/>
    <w:tmpl w:val="C1CA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89"/>
    <w:rsid w:val="00002995"/>
    <w:rsid w:val="00100F60"/>
    <w:rsid w:val="00416A77"/>
    <w:rsid w:val="00485067"/>
    <w:rsid w:val="00502329"/>
    <w:rsid w:val="007357D4"/>
    <w:rsid w:val="00905C9E"/>
    <w:rsid w:val="00982089"/>
    <w:rsid w:val="00A628D1"/>
    <w:rsid w:val="00B2498D"/>
    <w:rsid w:val="00B5560D"/>
    <w:rsid w:val="00C974EA"/>
    <w:rsid w:val="00DB1098"/>
    <w:rsid w:val="00F9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D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2089"/>
    <w:pPr>
      <w:jc w:val="center"/>
    </w:pPr>
    <w:rPr>
      <w:rFonts w:ascii="メイリオ" w:eastAsia="メイリオ" w:hAnsi="メイリオ" w:cs="メイリオ"/>
      <w:color w:val="333333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2089"/>
    <w:rPr>
      <w:rFonts w:ascii="メイリオ" w:eastAsia="メイリオ" w:hAnsi="メイリオ" w:cs="メイリオ"/>
      <w:color w:val="333333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82089"/>
    <w:pPr>
      <w:jc w:val="right"/>
    </w:pPr>
    <w:rPr>
      <w:rFonts w:ascii="メイリオ" w:eastAsia="メイリオ" w:hAnsi="メイリオ" w:cs="メイリオ"/>
      <w:color w:val="333333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82089"/>
    <w:rPr>
      <w:rFonts w:ascii="メイリオ" w:eastAsia="メイリオ" w:hAnsi="メイリオ" w:cs="メイリオ"/>
      <w:color w:val="333333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82089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5DE5"/>
  </w:style>
  <w:style w:type="character" w:customStyle="1" w:styleId="a9">
    <w:name w:val="日付 (文字)"/>
    <w:basedOn w:val="a0"/>
    <w:link w:val="a8"/>
    <w:uiPriority w:val="99"/>
    <w:semiHidden/>
    <w:rsid w:val="00F9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D1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2089"/>
    <w:pPr>
      <w:jc w:val="center"/>
    </w:pPr>
    <w:rPr>
      <w:rFonts w:ascii="メイリオ" w:eastAsia="メイリオ" w:hAnsi="メイリオ" w:cs="メイリオ"/>
      <w:color w:val="333333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82089"/>
    <w:rPr>
      <w:rFonts w:ascii="メイリオ" w:eastAsia="メイリオ" w:hAnsi="メイリオ" w:cs="メイリオ"/>
      <w:color w:val="333333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82089"/>
    <w:pPr>
      <w:jc w:val="right"/>
    </w:pPr>
    <w:rPr>
      <w:rFonts w:ascii="メイリオ" w:eastAsia="メイリオ" w:hAnsi="メイリオ" w:cs="メイリオ"/>
      <w:color w:val="333333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82089"/>
    <w:rPr>
      <w:rFonts w:ascii="メイリオ" w:eastAsia="メイリオ" w:hAnsi="メイリオ" w:cs="メイリオ"/>
      <w:color w:val="333333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982089"/>
    <w:rPr>
      <w:color w:val="0563C1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F95DE5"/>
  </w:style>
  <w:style w:type="character" w:customStyle="1" w:styleId="a9">
    <w:name w:val="日付 (文字)"/>
    <w:basedOn w:val="a0"/>
    <w:link w:val="a8"/>
    <w:uiPriority w:val="99"/>
    <w:semiHidden/>
    <w:rsid w:val="00F9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297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RKU</cp:lastModifiedBy>
  <cp:revision>15</cp:revision>
  <dcterms:created xsi:type="dcterms:W3CDTF">2018-04-24T22:37:00Z</dcterms:created>
  <dcterms:modified xsi:type="dcterms:W3CDTF">2019-04-18T01:41:00Z</dcterms:modified>
</cp:coreProperties>
</file>